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</w:tblPrEx>
        <w:trPr>
          <w:trHeight w:val="0" w:hRule="atLeast"/>
          <w:tblCellSpacing w:w="0" w:type="dxa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32"/>
              <w:gridCol w:w="1027"/>
              <w:gridCol w:w="1218"/>
              <w:gridCol w:w="841"/>
              <w:gridCol w:w="1986"/>
              <w:gridCol w:w="10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  <w:t>项目名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  <w:t>结果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  <w:t>单位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  <w:t>标志</w:t>
                  </w: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sz w:val="24"/>
                      <w:szCs w:val="24"/>
                    </w:rPr>
                    <w:t>参考值范围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间接胆红素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0-17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球蛋白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24.3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g/L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20-40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*α羟丁酸脱氢酶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70-230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极低密度脂蛋白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0.29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mmol/L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0.25-0.9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胱抑素C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0.72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mg/L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0.56-1.16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*谷丙转氨酶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sz w:val="24"/>
                      <w:szCs w:val="24"/>
                    </w:rPr>
                    <w:t>72.1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sz w:val="24"/>
                      <w:szCs w:val="24"/>
                    </w:rPr>
                    <w:t>↑</w:t>
                  </w: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7-40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*谷草转氨酶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sz w:val="24"/>
                      <w:szCs w:val="24"/>
                    </w:rPr>
                    <w:t>44.1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sz w:val="24"/>
                      <w:szCs w:val="24"/>
                    </w:rPr>
                    <w:t>↑</w:t>
                  </w: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13-35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*γ-谷氨酰转肽酶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7-45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*总胆红素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11.6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4-25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直接胆红素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0-7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*总蛋白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sz w:val="24"/>
                      <w:szCs w:val="24"/>
                    </w:rPr>
                    <w:t>64.4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g/L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65-85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*白蛋白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40.1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g/L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40-55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胆碱酯酶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7370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4000-15000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*碱性磷酸酶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50-135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*尿素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4.53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mmol/L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2.5-6.4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*尿酸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237.0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100-450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*肌酐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sz w:val="24"/>
                      <w:szCs w:val="24"/>
                    </w:rPr>
                    <w:t>32.0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33-97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肌酸激酶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0-190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肌酸酶同工酶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sz w:val="24"/>
                      <w:szCs w:val="24"/>
                    </w:rPr>
                    <w:t>↑</w:t>
                  </w: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0-24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*乳酸脱氢酶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80-285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*葡萄糖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1.86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mmol/L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▼</w:t>
                  </w: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3.89-6.11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*总胆固醇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3.26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mmol/L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3.1-5.7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*甘油三酯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0.64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mmol/L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0.4-1.85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*高密度脂蛋白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mmol/L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0.83-1.96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低密度脂蛋白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sz w:val="24"/>
                      <w:szCs w:val="24"/>
                    </w:rPr>
                    <w:t>1.75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mmol/L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2.07-3.1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载脂蛋白-A1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sz w:val="24"/>
                      <w:szCs w:val="24"/>
                    </w:rPr>
                    <w:t>0.93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g/L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1-1.61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总胆汁酸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5.68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0-10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白球比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1.65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1.2-2.4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载脂蛋白-B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sz w:val="24"/>
                      <w:szCs w:val="24"/>
                    </w:rPr>
                    <w:t>0.52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g/L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0.6-1.14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08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同型半胱氨酸</w:t>
                  </w:r>
                </w:p>
              </w:tc>
              <w:tc>
                <w:tcPr>
                  <w:tcW w:w="99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sz w:val="24"/>
                      <w:szCs w:val="24"/>
                    </w:rPr>
                    <w:t>7.9</w:t>
                  </w:r>
                </w:p>
              </w:tc>
              <w:tc>
                <w:tcPr>
                  <w:tcW w:w="118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umol/L</w:t>
                  </w:r>
                </w:p>
              </w:tc>
              <w:tc>
                <w:tcPr>
                  <w:tcW w:w="81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≤ 20</w:t>
                  </w:r>
                </w:p>
              </w:tc>
              <w:tc>
                <w:tcPr>
                  <w:tcW w:w="57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987"/>
              <w:gridCol w:w="1398"/>
              <w:gridCol w:w="432"/>
              <w:gridCol w:w="754"/>
              <w:gridCol w:w="173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94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糖化血红蛋白</w:t>
                  </w:r>
                </w:p>
              </w:tc>
              <w:tc>
                <w:tcPr>
                  <w:tcW w:w="13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7.93</w:t>
                  </w:r>
                </w:p>
              </w:tc>
              <w:tc>
                <w:tcPr>
                  <w:tcW w:w="40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7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↑</w:t>
                  </w:r>
                </w:p>
              </w:tc>
              <w:tc>
                <w:tcPr>
                  <w:tcW w:w="169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4-6.5</w:t>
                  </w:r>
                </w:p>
              </w:tc>
            </w:tr>
          </w:tbl>
          <w:p>
            <w:pPr>
              <w:jc w:val="center"/>
            </w:pPr>
          </w:p>
        </w:tc>
      </w:tr>
    </w:tbl>
    <w:p/>
    <w:p/>
    <w:p/>
    <w:p/>
    <w:p/>
    <w:p/>
    <w:p/>
    <w:p/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8306" w:type="dxa"/>
            <w:shd w:val="clear"/>
            <w:vAlign w:val="center"/>
          </w:tcPr>
          <w:tbl>
            <w:tblPr>
              <w:tblW w:w="8306" w:type="dxa"/>
              <w:jc w:val="center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571"/>
              <w:gridCol w:w="880"/>
              <w:gridCol w:w="1182"/>
              <w:gridCol w:w="711"/>
              <w:gridCol w:w="1787"/>
              <w:gridCol w:w="17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项目名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结果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标志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参考值范围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C反应蛋白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1.8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mg/L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0-10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嗜碱性粒细胞数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0.04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10^9/L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0-0.06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嗜碱性粒细胞比率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0.3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0-1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超敏C-反应蛋白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1.72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mg/L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0-10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嗜酸性粒细胞数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0.00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10^9/L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↓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0.02-0.52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嗜酸性粒细胞比率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0.0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↓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0.4-8.0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*红细胞压积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36.00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35-45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高荧光强度网织红细胞比率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9.30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↑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0.87-4.33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*血红蛋白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g/L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115-150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幼稚粒细胞绝对值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0.10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10^9/L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↑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0-0.06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幼稚粒细胞百分比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0.80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↑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0-0.6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未成熟网织红细胞比率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24.3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↑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0.34-10.3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低荧光强度网织红细胞比率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75.7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↓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81.33-90.87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淋巴细胞数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0.73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10^9/L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↓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1.1-3.2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淋巴细胞比率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6.1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↓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20-50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平均血红蛋白量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30.6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pg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27-34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平均血红蛋白浓度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347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g/L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316-354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红细胞平均体积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88.00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fL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82-100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中荧光强度网织红细胞比率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15.00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6.96-15.64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单核细胞数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0.28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10^9/L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0.1-0.6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单核细胞比率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2.3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↓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3-10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平均血小板体积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11.0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fL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6.8-13.5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中性粒细胞数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10.87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10^9/L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↑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1.8-6.3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中性粒细胞比率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91.3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↑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40-75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大型血小板比率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32.1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13-43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血小板压积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0.330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↑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0.108-0.282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血小板分布宽度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13.1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fL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10-18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*血小板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10^9/L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125-350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*红细胞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4.09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10^12/L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3.8-5.1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红细胞分布宽度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13.0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10-15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红细胞分布宽度SD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42.50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fL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35-56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网织红细胞绝对值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0.07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10^12/L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0.029-0.075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网织红细胞百分比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1.68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↑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0.67-1.55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网织红细胞血红蛋白含量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pg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FF"/>
                      <w:kern w:val="0"/>
                      <w:sz w:val="24"/>
                      <w:szCs w:val="24"/>
                      <w:lang w:val="en-US" w:eastAsia="zh-CN" w:bidi="ar"/>
                    </w:rPr>
                    <w:t>↓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32.1-38.8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*白细胞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11.9</w:t>
                  </w: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10^9/L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FF0000"/>
                      <w:kern w:val="0"/>
                      <w:sz w:val="24"/>
                      <w:szCs w:val="24"/>
                      <w:lang w:val="en-US" w:eastAsia="zh-CN" w:bidi="ar"/>
                    </w:rPr>
                    <w:t>↑</w:t>
                  </w: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3.5-9.5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中间细胞百分比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3-15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352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红细胞压积</w:t>
                  </w:r>
                </w:p>
              </w:tc>
              <w:tc>
                <w:tcPr>
                  <w:tcW w:w="850" w:type="dxa"/>
                  <w:shd w:val="clear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1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L/L</w:t>
                  </w:r>
                </w:p>
              </w:tc>
              <w:tc>
                <w:tcPr>
                  <w:tcW w:w="681" w:type="dxa"/>
                  <w:shd w:val="clear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757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0.35-0.</w:t>
                  </w:r>
                </w:p>
              </w:tc>
              <w:tc>
                <w:tcPr>
                  <w:tcW w:w="13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2482F"/>
    <w:rsid w:val="5F2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2019-07-09T11:05:00Z</dcterms:created>
  <dc:creator>千言</dc:creator>
  <cp:lastModifiedBy>千言</cp:lastModifiedBy>
  <dcterms:modified xsi:type="dcterms:W3CDTF">2019-07-09T11:08:45Z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